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06" w:rsidRPr="003C3D06" w:rsidRDefault="003C3D06" w:rsidP="003C3D06">
      <w:pPr>
        <w:adjustRightInd/>
        <w:snapToGrid/>
        <w:spacing w:after="0" w:line="450" w:lineRule="atLeast"/>
        <w:jc w:val="center"/>
        <w:rPr>
          <w:rFonts w:ascii="Simsun" w:eastAsia="宋体" w:hAnsi="Simsun" w:cs="宋体"/>
          <w:b/>
          <w:bCs/>
          <w:color w:val="000000"/>
          <w:sz w:val="27"/>
          <w:szCs w:val="27"/>
        </w:rPr>
      </w:pPr>
      <w:r w:rsidRPr="003C3D06">
        <w:rPr>
          <w:rFonts w:ascii="Simsun" w:eastAsia="宋体" w:hAnsi="Simsun" w:cs="宋体"/>
          <w:b/>
          <w:bCs/>
          <w:color w:val="000000"/>
          <w:sz w:val="27"/>
          <w:szCs w:val="27"/>
        </w:rPr>
        <w:t>云南省大理白族自治州苍山保护管理条例</w:t>
      </w:r>
    </w:p>
    <w:p w:rsidR="003C3D06" w:rsidRPr="003C3D06" w:rsidRDefault="003C3D06" w:rsidP="003C3D06">
      <w:pPr>
        <w:adjustRightInd/>
        <w:snapToGrid/>
        <w:spacing w:after="0" w:line="375" w:lineRule="atLeast"/>
        <w:rPr>
          <w:rFonts w:ascii="Simsun" w:eastAsia="宋体" w:hAnsi="Simsun" w:cs="宋体"/>
          <w:color w:val="000000"/>
          <w:sz w:val="21"/>
          <w:szCs w:val="21"/>
        </w:rPr>
      </w:pP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w:t>
      </w:r>
      <w:r w:rsidRPr="003C3D06">
        <w:rPr>
          <w:rFonts w:ascii="Simsun" w:eastAsia="宋体" w:hAnsi="Simsun" w:cs="宋体"/>
          <w:color w:val="000000"/>
          <w:sz w:val="21"/>
          <w:szCs w:val="21"/>
        </w:rPr>
        <w:t>2002</w:t>
      </w:r>
      <w:r w:rsidRPr="003C3D06">
        <w:rPr>
          <w:rFonts w:ascii="Simsun" w:eastAsia="宋体" w:hAnsi="Simsun" w:cs="宋体"/>
          <w:color w:val="000000"/>
          <w:sz w:val="21"/>
          <w:szCs w:val="21"/>
        </w:rPr>
        <w:t>年</w:t>
      </w:r>
      <w:r w:rsidRPr="003C3D06">
        <w:rPr>
          <w:rFonts w:ascii="Simsun" w:eastAsia="宋体" w:hAnsi="Simsun" w:cs="宋体"/>
          <w:color w:val="000000"/>
          <w:sz w:val="21"/>
          <w:szCs w:val="21"/>
        </w:rPr>
        <w:t>3</w:t>
      </w:r>
      <w:r w:rsidRPr="003C3D06">
        <w:rPr>
          <w:rFonts w:ascii="Simsun" w:eastAsia="宋体" w:hAnsi="Simsun" w:cs="宋体"/>
          <w:color w:val="000000"/>
          <w:sz w:val="21"/>
          <w:szCs w:val="21"/>
        </w:rPr>
        <w:t>月</w:t>
      </w:r>
      <w:r w:rsidRPr="003C3D06">
        <w:rPr>
          <w:rFonts w:ascii="Simsun" w:eastAsia="宋体" w:hAnsi="Simsun" w:cs="宋体"/>
          <w:color w:val="000000"/>
          <w:sz w:val="21"/>
          <w:szCs w:val="21"/>
        </w:rPr>
        <w:t>19</w:t>
      </w:r>
      <w:r w:rsidRPr="003C3D06">
        <w:rPr>
          <w:rFonts w:ascii="Simsun" w:eastAsia="宋体" w:hAnsi="Simsun" w:cs="宋体"/>
          <w:color w:val="000000"/>
          <w:sz w:val="21"/>
          <w:szCs w:val="21"/>
        </w:rPr>
        <w:t>日云南省大理白族自治州第十届人民代表大会第五次会议通过。</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w:t>
      </w:r>
      <w:r w:rsidRPr="003C3D06">
        <w:rPr>
          <w:rFonts w:ascii="Simsun" w:eastAsia="宋体" w:hAnsi="Simsun" w:cs="宋体"/>
          <w:color w:val="000000"/>
          <w:sz w:val="21"/>
          <w:szCs w:val="21"/>
        </w:rPr>
        <w:t>2002</w:t>
      </w:r>
      <w:r w:rsidRPr="003C3D06">
        <w:rPr>
          <w:rFonts w:ascii="Simsun" w:eastAsia="宋体" w:hAnsi="Simsun" w:cs="宋体"/>
          <w:color w:val="000000"/>
          <w:sz w:val="21"/>
          <w:szCs w:val="21"/>
        </w:rPr>
        <w:t>年</w:t>
      </w:r>
      <w:r w:rsidRPr="003C3D06">
        <w:rPr>
          <w:rFonts w:ascii="Simsun" w:eastAsia="宋体" w:hAnsi="Simsun" w:cs="宋体"/>
          <w:color w:val="000000"/>
          <w:sz w:val="21"/>
          <w:szCs w:val="21"/>
        </w:rPr>
        <w:t>5</w:t>
      </w:r>
      <w:r w:rsidRPr="003C3D06">
        <w:rPr>
          <w:rFonts w:ascii="Simsun" w:eastAsia="宋体" w:hAnsi="Simsun" w:cs="宋体"/>
          <w:color w:val="000000"/>
          <w:sz w:val="21"/>
          <w:szCs w:val="21"/>
        </w:rPr>
        <w:t>月</w:t>
      </w:r>
      <w:r w:rsidRPr="003C3D06">
        <w:rPr>
          <w:rFonts w:ascii="Simsun" w:eastAsia="宋体" w:hAnsi="Simsun" w:cs="宋体"/>
          <w:color w:val="000000"/>
          <w:sz w:val="21"/>
          <w:szCs w:val="21"/>
        </w:rPr>
        <w:t>30</w:t>
      </w:r>
      <w:r w:rsidRPr="003C3D06">
        <w:rPr>
          <w:rFonts w:ascii="Simsun" w:eastAsia="宋体" w:hAnsi="Simsun" w:cs="宋体"/>
          <w:color w:val="000000"/>
          <w:sz w:val="21"/>
          <w:szCs w:val="21"/>
        </w:rPr>
        <w:t>日云南省第九届人民代表大会常务委员会第二十八次会议批准。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w:t>
      </w:r>
      <w:r w:rsidRPr="003C3D06">
        <w:rPr>
          <w:rFonts w:ascii="Simsun" w:eastAsia="宋体" w:hAnsi="Simsun" w:cs="宋体"/>
          <w:color w:val="000000"/>
          <w:sz w:val="21"/>
          <w:szCs w:val="21"/>
        </w:rPr>
        <w:t>2009</w:t>
      </w:r>
      <w:r w:rsidRPr="003C3D06">
        <w:rPr>
          <w:rFonts w:ascii="Simsun" w:eastAsia="宋体" w:hAnsi="Simsun" w:cs="宋体"/>
          <w:color w:val="000000"/>
          <w:sz w:val="21"/>
          <w:szCs w:val="21"/>
        </w:rPr>
        <w:t>年</w:t>
      </w:r>
      <w:r w:rsidRPr="003C3D06">
        <w:rPr>
          <w:rFonts w:ascii="Simsun" w:eastAsia="宋体" w:hAnsi="Simsun" w:cs="宋体"/>
          <w:color w:val="000000"/>
          <w:sz w:val="21"/>
          <w:szCs w:val="21"/>
        </w:rPr>
        <w:t>2</w:t>
      </w:r>
      <w:r w:rsidRPr="003C3D06">
        <w:rPr>
          <w:rFonts w:ascii="Simsun" w:eastAsia="宋体" w:hAnsi="Simsun" w:cs="宋体"/>
          <w:color w:val="000000"/>
          <w:sz w:val="21"/>
          <w:szCs w:val="21"/>
        </w:rPr>
        <w:t>月</w:t>
      </w:r>
      <w:r w:rsidRPr="003C3D06">
        <w:rPr>
          <w:rFonts w:ascii="Simsun" w:eastAsia="宋体" w:hAnsi="Simsun" w:cs="宋体"/>
          <w:color w:val="000000"/>
          <w:sz w:val="21"/>
          <w:szCs w:val="21"/>
        </w:rPr>
        <w:t>21</w:t>
      </w:r>
      <w:r w:rsidRPr="003C3D06">
        <w:rPr>
          <w:rFonts w:ascii="Simsun" w:eastAsia="宋体" w:hAnsi="Simsun" w:cs="宋体"/>
          <w:color w:val="000000"/>
          <w:sz w:val="21"/>
          <w:szCs w:val="21"/>
        </w:rPr>
        <w:t>日云南省大理白族自治州第十二届人民代表大会第二次会议修订。</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w:t>
      </w:r>
      <w:r w:rsidRPr="003C3D06">
        <w:rPr>
          <w:rFonts w:ascii="Simsun" w:eastAsia="宋体" w:hAnsi="Simsun" w:cs="宋体"/>
          <w:color w:val="000000"/>
          <w:sz w:val="21"/>
          <w:szCs w:val="21"/>
        </w:rPr>
        <w:t>2009</w:t>
      </w:r>
      <w:r w:rsidRPr="003C3D06">
        <w:rPr>
          <w:rFonts w:ascii="Simsun" w:eastAsia="宋体" w:hAnsi="Simsun" w:cs="宋体"/>
          <w:color w:val="000000"/>
          <w:sz w:val="21"/>
          <w:szCs w:val="21"/>
        </w:rPr>
        <w:t>年</w:t>
      </w:r>
      <w:r w:rsidRPr="003C3D06">
        <w:rPr>
          <w:rFonts w:ascii="Simsun" w:eastAsia="宋体" w:hAnsi="Simsun" w:cs="宋体"/>
          <w:color w:val="000000"/>
          <w:sz w:val="21"/>
          <w:szCs w:val="21"/>
        </w:rPr>
        <w:t>3</w:t>
      </w:r>
      <w:r w:rsidRPr="003C3D06">
        <w:rPr>
          <w:rFonts w:ascii="Simsun" w:eastAsia="宋体" w:hAnsi="Simsun" w:cs="宋体"/>
          <w:color w:val="000000"/>
          <w:sz w:val="21"/>
          <w:szCs w:val="21"/>
        </w:rPr>
        <w:t>月</w:t>
      </w:r>
      <w:r w:rsidRPr="003C3D06">
        <w:rPr>
          <w:rFonts w:ascii="Simsun" w:eastAsia="宋体" w:hAnsi="Simsun" w:cs="宋体"/>
          <w:color w:val="000000"/>
          <w:sz w:val="21"/>
          <w:szCs w:val="21"/>
        </w:rPr>
        <w:t>27</w:t>
      </w:r>
      <w:r w:rsidRPr="003C3D06">
        <w:rPr>
          <w:rFonts w:ascii="Simsun" w:eastAsia="宋体" w:hAnsi="Simsun" w:cs="宋体"/>
          <w:color w:val="000000"/>
          <w:sz w:val="21"/>
          <w:szCs w:val="21"/>
        </w:rPr>
        <w:t>日云南省第十一届人民代表大会常务委员会第九次会议批准。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第一条　为加强对苍山的保护管理和合理开发利用，根据《中华人民共和国民族区域自治法》、《中华人民共和国自然保护区条例》、《风景名胜区条例》及有关法律法规，制定本条例。</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第二条　苍山属于苍山洱海国家级自然保护区和大理国家级风景名胜区的重要组成部分，是国家级地质公园。</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苍山的保护管理坚持科学规划、严格保护、合理开发、永续利用的原则。</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第三条　苍山保护范围：东坡海拔</w:t>
      </w:r>
      <w:r w:rsidRPr="003C3D06">
        <w:rPr>
          <w:rFonts w:ascii="Simsun" w:eastAsia="宋体" w:hAnsi="Simsun" w:cs="宋体"/>
          <w:color w:val="000000"/>
          <w:sz w:val="21"/>
          <w:szCs w:val="21"/>
        </w:rPr>
        <w:t>2200</w:t>
      </w:r>
      <w:r w:rsidRPr="003C3D06">
        <w:rPr>
          <w:rFonts w:ascii="Simsun" w:eastAsia="宋体" w:hAnsi="Simsun" w:cs="宋体"/>
          <w:color w:val="000000"/>
          <w:sz w:val="21"/>
          <w:szCs w:val="21"/>
        </w:rPr>
        <w:t>米以上；南至西洱河北岸海拔</w:t>
      </w:r>
      <w:r w:rsidRPr="003C3D06">
        <w:rPr>
          <w:rFonts w:ascii="Simsun" w:eastAsia="宋体" w:hAnsi="Simsun" w:cs="宋体"/>
          <w:color w:val="000000"/>
          <w:sz w:val="21"/>
          <w:szCs w:val="21"/>
        </w:rPr>
        <w:t>2000</w:t>
      </w:r>
      <w:r w:rsidRPr="003C3D06">
        <w:rPr>
          <w:rFonts w:ascii="Simsun" w:eastAsia="宋体" w:hAnsi="Simsun" w:cs="宋体"/>
          <w:color w:val="000000"/>
          <w:sz w:val="21"/>
          <w:szCs w:val="21"/>
        </w:rPr>
        <w:t>米以上；西坡海拔</w:t>
      </w:r>
      <w:r w:rsidRPr="003C3D06">
        <w:rPr>
          <w:rFonts w:ascii="Simsun" w:eastAsia="宋体" w:hAnsi="Simsun" w:cs="宋体"/>
          <w:color w:val="000000"/>
          <w:sz w:val="21"/>
          <w:szCs w:val="21"/>
        </w:rPr>
        <w:t>2000</w:t>
      </w:r>
      <w:r w:rsidRPr="003C3D06">
        <w:rPr>
          <w:rFonts w:ascii="Simsun" w:eastAsia="宋体" w:hAnsi="Simsun" w:cs="宋体"/>
          <w:color w:val="000000"/>
          <w:sz w:val="21"/>
          <w:szCs w:val="21"/>
        </w:rPr>
        <w:t>米（由西洱河北岸合江口平坡村至金牛村）和</w:t>
      </w:r>
      <w:r w:rsidRPr="003C3D06">
        <w:rPr>
          <w:rFonts w:ascii="Simsun" w:eastAsia="宋体" w:hAnsi="Simsun" w:cs="宋体"/>
          <w:color w:val="000000"/>
          <w:sz w:val="21"/>
          <w:szCs w:val="21"/>
        </w:rPr>
        <w:t>2400</w:t>
      </w:r>
      <w:r w:rsidRPr="003C3D06">
        <w:rPr>
          <w:rFonts w:ascii="Simsun" w:eastAsia="宋体" w:hAnsi="Simsun" w:cs="宋体"/>
          <w:color w:val="000000"/>
          <w:sz w:val="21"/>
          <w:szCs w:val="21"/>
        </w:rPr>
        <w:t>米（由光明村至三厂局）以上；北至云弄峰海拔</w:t>
      </w:r>
      <w:r w:rsidRPr="003C3D06">
        <w:rPr>
          <w:rFonts w:ascii="Simsun" w:eastAsia="宋体" w:hAnsi="Simsun" w:cs="宋体"/>
          <w:color w:val="000000"/>
          <w:sz w:val="21"/>
          <w:szCs w:val="21"/>
        </w:rPr>
        <w:t>2400</w:t>
      </w:r>
      <w:r w:rsidRPr="003C3D06">
        <w:rPr>
          <w:rFonts w:ascii="Simsun" w:eastAsia="宋体" w:hAnsi="Simsun" w:cs="宋体"/>
          <w:color w:val="000000"/>
          <w:sz w:val="21"/>
          <w:szCs w:val="21"/>
        </w:rPr>
        <w:t>米以上；溪箐延伸至箐口底部以上的区域。</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保护范围设立界标，予以公告。</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第四条　保护范围内按照批准的苍山洱海国家级自然保护区总体规划、大理国家级风景名胜区总体规划、苍山国家级地质公园总体规划，实行分类协商保护管理。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保护范围内森林资源所有权属于集体或者个人的，应当维护林权所有者的合法权益。</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第五条　在保护范围内活动的任何单位和个人必须遵守本条例。</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第六条　自治州人民政府设立苍山保护管理局，负责苍山洱海自然保护区苍山保护区、大理风景名胜区苍山片区、苍山地质公园的统一管理，接受自治州自然保护、风景名胜、地质环境等行政主管部门的业务指导。其主要职责是：</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（一）宣传、贯彻、执行有关法律法规和本条例；</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（二）依照保护区总体规划，制定保护管理措施，报自治州人民政府批准后组织实施；</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（三）组织有关部门对苍山自然资源、人文资源、地质遗迹、重要景观进行调查、监测，并建立档案；</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（四）协助有关部门做好封山育林、水土保持和河道保护治理等工作；</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（五）征收风景名胜资源有偿使用费；</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（六）设立保护范围的界标、重点保护对象标识；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（七）行使本条例赋予的行政执法权。</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第七条　大理市、洱源县、漾濞彝族自治县的苍山保护管理机构，在县（市）人民政府和自治州苍山保护管理局的领导下开展工作，相关乡（镇）人民政府、村民委员会有责任做好辖区内的苍山保护管理工作。</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第八条　自治州及大理市、洱源县、漾濞彝族自治县的林业、水利、国土、发展改革、</w:t>
      </w:r>
      <w:r w:rsidRPr="003C3D06">
        <w:rPr>
          <w:rFonts w:ascii="Simsun" w:eastAsia="宋体" w:hAnsi="Simsun" w:cs="宋体"/>
          <w:color w:val="000000"/>
          <w:sz w:val="21"/>
          <w:szCs w:val="21"/>
        </w:rPr>
        <w:lastRenderedPageBreak/>
        <w:t>规划、建设、环保、交通、农业、文化、公安、工商、民政、民族、宗教、旅游、科技等有关部门，按照各自的职责做好苍山保护管理工作。</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第九条　自治州人民政府及大理市、洱源县、漾濞彝族自治县和相关乡（镇）人民政府应当将苍山的保护管理纳入国民经济和社会发展规划，每年在本级财政预算内安排经费用于苍山的保护管理工作。</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第十条　保护范围内的环境空气质量按国家《大气环境质量标准》一级标准执行；水质按国家《地面水环境质量标准》</w:t>
      </w:r>
      <w:r w:rsidRPr="003C3D06">
        <w:rPr>
          <w:rFonts w:ascii="Simsun" w:eastAsia="宋体" w:hAnsi="Simsun" w:cs="宋体"/>
          <w:color w:val="000000"/>
          <w:sz w:val="21"/>
          <w:szCs w:val="21"/>
        </w:rPr>
        <w:t>I</w:t>
      </w:r>
      <w:r w:rsidRPr="003C3D06">
        <w:rPr>
          <w:rFonts w:ascii="Simsun" w:eastAsia="宋体" w:hAnsi="Simsun" w:cs="宋体"/>
          <w:color w:val="000000"/>
          <w:sz w:val="21"/>
          <w:szCs w:val="21"/>
        </w:rPr>
        <w:t>类标准保护；森林覆盖率达到</w:t>
      </w:r>
      <w:r w:rsidRPr="003C3D06">
        <w:rPr>
          <w:rFonts w:ascii="Simsun" w:eastAsia="宋体" w:hAnsi="Simsun" w:cs="宋体"/>
          <w:color w:val="000000"/>
          <w:sz w:val="21"/>
          <w:szCs w:val="21"/>
        </w:rPr>
        <w:t>70%</w:t>
      </w:r>
      <w:r w:rsidRPr="003C3D06">
        <w:rPr>
          <w:rFonts w:ascii="Simsun" w:eastAsia="宋体" w:hAnsi="Simsun" w:cs="宋体"/>
          <w:color w:val="000000"/>
          <w:sz w:val="21"/>
          <w:szCs w:val="21"/>
        </w:rPr>
        <w:t>以上。</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第十一条　保护范围内的重点保护对象：</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（一）国家和省公布的重点保护野生动物、植物；</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（二）感通寺、中和寺、玉皇阁、苍山神祠、无为寺、古陵墓、石刻、岩画、马龙遗址等文物古迹；</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（三）七龙女池、龙眼洞、凤眼洞、天龙洞、清源洞、石门关、花甸坝、脉地大花园及溪流、瀑布等自然地貌；</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（四）洗马潭、黄龙潭、双龙潭、黑龙潭等冰川地质遗迹；</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（五）矿产资源；</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（六）地表水和地下水资源。</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第十二条　保护范围内禁止下列行为：</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（一）开发地下水资源；</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（二）破坏地质遗迹；</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（三）毁坏界标、标识和卫生安全设施；</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（四）倾倒生产生活垃圾、建筑垃圾和超标排放污水；</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（五）迁入定居；</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（六）损毁文物古迹及其环境；</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（七）乱砍滥伐，毁林开垦，挖掘采集国家和省列入保护名录的植物，猎捕野生动物；</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（八）野外用火；</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（九）带入未经批准的动物、植物；</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（十）采矿（大理石除外）、挖砂、取土。</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第十三条　保护范围内的景区禁止下列行为：</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（一）弃置废弃物、污染物；</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（二）采摘花卉，捕捉昆虫；</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（三）在景物上刻写、涂画；</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（四）破坏自然景观、人文景观和植被。</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第十四条　在保护范围内从事下列活动的，须经自治州苍山保护管理局审查批准：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（一）科学研究、教学实验；</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（二）拍摄电影、电视；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（三）开发地表水资源；</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lastRenderedPageBreak/>
        <w:t xml:space="preserve">　　（四）利用生物资源。</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第十五条　保护范围内的彩花大理石实行定点限量开采。开采不得破坏和污染生态环境。</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第十六条　自治州苍山保护管理局应当组织有关部门对保护范围内的景区、景点进行科学规划，合理确定旅游线路，有序开发苍山旅游资源。</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第十七条　保护范围内的保护管理设施、生态旅游设施及人工景点，应当与周围的自然景观、地质遗迹、人文景观相协调，体现地方文化传统和民族特色。</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任何单位和个人不得在保护范围内新建与苍山保护管理、生态、旅游无关的项目。确需建设的项目，审批机关应当事先征求自治州苍山保护管理局的意见。</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第十八条　大理市、洱源县、漾濞彝族自治县人民政府可以在保护范围海拔</w:t>
      </w:r>
      <w:r w:rsidRPr="003C3D06">
        <w:rPr>
          <w:rFonts w:ascii="Simsun" w:eastAsia="宋体" w:hAnsi="Simsun" w:cs="宋体"/>
          <w:color w:val="000000"/>
          <w:sz w:val="21"/>
          <w:szCs w:val="21"/>
        </w:rPr>
        <w:t>2600</w:t>
      </w:r>
      <w:r w:rsidRPr="003C3D06">
        <w:rPr>
          <w:rFonts w:ascii="Simsun" w:eastAsia="宋体" w:hAnsi="Simsun" w:cs="宋体"/>
          <w:color w:val="000000"/>
          <w:sz w:val="21"/>
          <w:szCs w:val="21"/>
        </w:rPr>
        <w:t>米以下划出一定的区域，建立园林式公墓。</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禁止在保护范围海拔</w:t>
      </w:r>
      <w:r w:rsidRPr="003C3D06">
        <w:rPr>
          <w:rFonts w:ascii="Simsun" w:eastAsia="宋体" w:hAnsi="Simsun" w:cs="宋体"/>
          <w:color w:val="000000"/>
          <w:sz w:val="21"/>
          <w:szCs w:val="21"/>
        </w:rPr>
        <w:t>2600</w:t>
      </w:r>
      <w:r w:rsidRPr="003C3D06">
        <w:rPr>
          <w:rFonts w:ascii="Simsun" w:eastAsia="宋体" w:hAnsi="Simsun" w:cs="宋体"/>
          <w:color w:val="000000"/>
          <w:sz w:val="21"/>
          <w:szCs w:val="21"/>
        </w:rPr>
        <w:t>米以上新建坟墓。</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第十九条　自治州人民政府建立苍山资源有偿使用制度。在保护范围内从事经营活动或者使用苍山资源的单位和个人，应当按营业额的</w:t>
      </w:r>
      <w:r w:rsidRPr="003C3D06">
        <w:rPr>
          <w:rFonts w:ascii="Simsun" w:eastAsia="宋体" w:hAnsi="Simsun" w:cs="宋体"/>
          <w:color w:val="000000"/>
          <w:sz w:val="21"/>
          <w:szCs w:val="21"/>
        </w:rPr>
        <w:t>1%</w:t>
      </w:r>
      <w:r w:rsidRPr="003C3D06">
        <w:rPr>
          <w:rFonts w:ascii="Simsun" w:eastAsia="宋体" w:hAnsi="Simsun" w:cs="宋体"/>
          <w:color w:val="000000"/>
          <w:sz w:val="21"/>
          <w:szCs w:val="21"/>
        </w:rPr>
        <w:t>缴纳风景名胜资源有偿使用费。</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进入苍山风景名胜区旅游的人员须购买门票，门票由苍山保护管理机构出售。</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苍山风景名胜资源有偿使用费和门票收入，专项用于苍山的保护管理。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第二十条　有下列事迹之一的单位和个人，由自治州苍山保护管理局会同有关县（市）人民政府和有关部门评定后，报自治州人民政府给予表彰奖励：</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（一）在苍山保护管理工作中成绩显著的；</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（二）对苍山的生态系统、生物资源、人文资源、地质遗迹进行科学研究取得显著成果的；</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（三）在苍山保护范围推广应用科研成果成效显著的；</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（四）制止、检举违法行为有功的。</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第二十一条　违反本条例规定，有下列行为之一的，由自治州或者县（市）苍山保护管理机构给予处罚；构成犯罪的，依法追究刑事责任。</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（一）违反第十二条第（一）项、第（二）项、第十七条第二款、第十八条第二款规定的，责令改正，可以并处</w:t>
      </w:r>
      <w:r w:rsidRPr="003C3D06">
        <w:rPr>
          <w:rFonts w:ascii="Simsun" w:eastAsia="宋体" w:hAnsi="Simsun" w:cs="宋体"/>
          <w:color w:val="000000"/>
          <w:sz w:val="21"/>
          <w:szCs w:val="21"/>
        </w:rPr>
        <w:t>300</w:t>
      </w:r>
      <w:r w:rsidRPr="003C3D06">
        <w:rPr>
          <w:rFonts w:ascii="Simsun" w:eastAsia="宋体" w:hAnsi="Simsun" w:cs="宋体"/>
          <w:color w:val="000000"/>
          <w:sz w:val="21"/>
          <w:szCs w:val="21"/>
        </w:rPr>
        <w:t>元以上</w:t>
      </w:r>
      <w:r w:rsidRPr="003C3D06">
        <w:rPr>
          <w:rFonts w:ascii="Simsun" w:eastAsia="宋体" w:hAnsi="Simsun" w:cs="宋体"/>
          <w:color w:val="000000"/>
          <w:sz w:val="21"/>
          <w:szCs w:val="21"/>
        </w:rPr>
        <w:t>3000</w:t>
      </w:r>
      <w:r w:rsidRPr="003C3D06">
        <w:rPr>
          <w:rFonts w:ascii="Simsun" w:eastAsia="宋体" w:hAnsi="Simsun" w:cs="宋体"/>
          <w:color w:val="000000"/>
          <w:sz w:val="21"/>
          <w:szCs w:val="21"/>
        </w:rPr>
        <w:t>元以下罚款；情节严重的，个人处</w:t>
      </w:r>
      <w:r w:rsidRPr="003C3D06">
        <w:rPr>
          <w:rFonts w:ascii="Simsun" w:eastAsia="宋体" w:hAnsi="Simsun" w:cs="宋体"/>
          <w:color w:val="000000"/>
          <w:sz w:val="21"/>
          <w:szCs w:val="21"/>
        </w:rPr>
        <w:t>2</w:t>
      </w:r>
      <w:r w:rsidRPr="003C3D06">
        <w:rPr>
          <w:rFonts w:ascii="Simsun" w:eastAsia="宋体" w:hAnsi="Simsun" w:cs="宋体"/>
          <w:color w:val="000000"/>
          <w:sz w:val="21"/>
          <w:szCs w:val="21"/>
        </w:rPr>
        <w:t>万元以上</w:t>
      </w:r>
      <w:r w:rsidRPr="003C3D06">
        <w:rPr>
          <w:rFonts w:ascii="Simsun" w:eastAsia="宋体" w:hAnsi="Simsun" w:cs="宋体"/>
          <w:color w:val="000000"/>
          <w:sz w:val="21"/>
          <w:szCs w:val="21"/>
        </w:rPr>
        <w:t>5</w:t>
      </w:r>
      <w:r w:rsidRPr="003C3D06">
        <w:rPr>
          <w:rFonts w:ascii="Simsun" w:eastAsia="宋体" w:hAnsi="Simsun" w:cs="宋体"/>
          <w:color w:val="000000"/>
          <w:sz w:val="21"/>
          <w:szCs w:val="21"/>
        </w:rPr>
        <w:t>万元以下罚款，单位处</w:t>
      </w:r>
      <w:r w:rsidRPr="003C3D06">
        <w:rPr>
          <w:rFonts w:ascii="Simsun" w:eastAsia="宋体" w:hAnsi="Simsun" w:cs="宋体"/>
          <w:color w:val="000000"/>
          <w:sz w:val="21"/>
          <w:szCs w:val="21"/>
        </w:rPr>
        <w:t>10</w:t>
      </w:r>
      <w:r w:rsidRPr="003C3D06">
        <w:rPr>
          <w:rFonts w:ascii="Simsun" w:eastAsia="宋体" w:hAnsi="Simsun" w:cs="宋体"/>
          <w:color w:val="000000"/>
          <w:sz w:val="21"/>
          <w:szCs w:val="21"/>
        </w:rPr>
        <w:t>万元以上</w:t>
      </w:r>
      <w:r w:rsidRPr="003C3D06">
        <w:rPr>
          <w:rFonts w:ascii="Simsun" w:eastAsia="宋体" w:hAnsi="Simsun" w:cs="宋体"/>
          <w:color w:val="000000"/>
          <w:sz w:val="21"/>
          <w:szCs w:val="21"/>
        </w:rPr>
        <w:t>50</w:t>
      </w:r>
      <w:r w:rsidRPr="003C3D06">
        <w:rPr>
          <w:rFonts w:ascii="Simsun" w:eastAsia="宋体" w:hAnsi="Simsun" w:cs="宋体"/>
          <w:color w:val="000000"/>
          <w:sz w:val="21"/>
          <w:szCs w:val="21"/>
        </w:rPr>
        <w:t>万元以下罚款；</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（二）违反第十二条第（三）项、第（四）项、第（五）项和第十三条、第十四条规定的，处</w:t>
      </w:r>
      <w:r w:rsidRPr="003C3D06">
        <w:rPr>
          <w:rFonts w:ascii="Simsun" w:eastAsia="宋体" w:hAnsi="Simsun" w:cs="宋体"/>
          <w:color w:val="000000"/>
          <w:sz w:val="21"/>
          <w:szCs w:val="21"/>
        </w:rPr>
        <w:t>50</w:t>
      </w:r>
      <w:r w:rsidRPr="003C3D06">
        <w:rPr>
          <w:rFonts w:ascii="Simsun" w:eastAsia="宋体" w:hAnsi="Simsun" w:cs="宋体"/>
          <w:color w:val="000000"/>
          <w:sz w:val="21"/>
          <w:szCs w:val="21"/>
        </w:rPr>
        <w:t>元以上</w:t>
      </w:r>
      <w:r w:rsidRPr="003C3D06">
        <w:rPr>
          <w:rFonts w:ascii="Simsun" w:eastAsia="宋体" w:hAnsi="Simsun" w:cs="宋体"/>
          <w:color w:val="000000"/>
          <w:sz w:val="21"/>
          <w:szCs w:val="21"/>
        </w:rPr>
        <w:t>500</w:t>
      </w:r>
      <w:r w:rsidRPr="003C3D06">
        <w:rPr>
          <w:rFonts w:ascii="Simsun" w:eastAsia="宋体" w:hAnsi="Simsun" w:cs="宋体"/>
          <w:color w:val="000000"/>
          <w:sz w:val="21"/>
          <w:szCs w:val="21"/>
        </w:rPr>
        <w:t>元以下罚款；情节严重的，处</w:t>
      </w:r>
      <w:r w:rsidRPr="003C3D06">
        <w:rPr>
          <w:rFonts w:ascii="Simsun" w:eastAsia="宋体" w:hAnsi="Simsun" w:cs="宋体"/>
          <w:color w:val="000000"/>
          <w:sz w:val="21"/>
          <w:szCs w:val="21"/>
        </w:rPr>
        <w:t>500</w:t>
      </w:r>
      <w:r w:rsidRPr="003C3D06">
        <w:rPr>
          <w:rFonts w:ascii="Simsun" w:eastAsia="宋体" w:hAnsi="Simsun" w:cs="宋体"/>
          <w:color w:val="000000"/>
          <w:sz w:val="21"/>
          <w:szCs w:val="21"/>
        </w:rPr>
        <w:t>元以上</w:t>
      </w:r>
      <w:r w:rsidRPr="003C3D06">
        <w:rPr>
          <w:rFonts w:ascii="Simsun" w:eastAsia="宋体" w:hAnsi="Simsun" w:cs="宋体"/>
          <w:color w:val="000000"/>
          <w:sz w:val="21"/>
          <w:szCs w:val="21"/>
        </w:rPr>
        <w:t>5000</w:t>
      </w:r>
      <w:r w:rsidRPr="003C3D06">
        <w:rPr>
          <w:rFonts w:ascii="Simsun" w:eastAsia="宋体" w:hAnsi="Simsun" w:cs="宋体"/>
          <w:color w:val="000000"/>
          <w:sz w:val="21"/>
          <w:szCs w:val="21"/>
        </w:rPr>
        <w:t>元以下罚款；</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（三）违反第十九条第一款规定的，责令限期缴纳，每天按应交额万分之五缴纳滞纳金；拒不缴纳的，责令停止经营活动；</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（四）违反第十九条第二款规定的，责令补交门票费，可以并处</w:t>
      </w:r>
      <w:r w:rsidRPr="003C3D06">
        <w:rPr>
          <w:rFonts w:ascii="Simsun" w:eastAsia="宋体" w:hAnsi="Simsun" w:cs="宋体"/>
          <w:color w:val="000000"/>
          <w:sz w:val="21"/>
          <w:szCs w:val="21"/>
        </w:rPr>
        <w:t>20</w:t>
      </w:r>
      <w:r w:rsidRPr="003C3D06">
        <w:rPr>
          <w:rFonts w:ascii="Simsun" w:eastAsia="宋体" w:hAnsi="Simsun" w:cs="宋体"/>
          <w:color w:val="000000"/>
          <w:sz w:val="21"/>
          <w:szCs w:val="21"/>
        </w:rPr>
        <w:t>元以上</w:t>
      </w:r>
      <w:r w:rsidRPr="003C3D06">
        <w:rPr>
          <w:rFonts w:ascii="Simsun" w:eastAsia="宋体" w:hAnsi="Simsun" w:cs="宋体"/>
          <w:color w:val="000000"/>
          <w:sz w:val="21"/>
          <w:szCs w:val="21"/>
        </w:rPr>
        <w:t>100</w:t>
      </w:r>
      <w:r w:rsidRPr="003C3D06">
        <w:rPr>
          <w:rFonts w:ascii="Simsun" w:eastAsia="宋体" w:hAnsi="Simsun" w:cs="宋体"/>
          <w:color w:val="000000"/>
          <w:sz w:val="21"/>
          <w:szCs w:val="21"/>
        </w:rPr>
        <w:t>元以下罚款。</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第二十二条　违反本条例规定，有下列行为之一的，由有关部门给予处罚；构成犯罪的，依法追究刑事责任。</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（一）违反第十二条第（六）项规定的，由县级以上文物行政主管部门按有关规定处</w:t>
      </w:r>
      <w:r w:rsidRPr="003C3D06">
        <w:rPr>
          <w:rFonts w:ascii="Simsun" w:eastAsia="宋体" w:hAnsi="Simsun" w:cs="宋体"/>
          <w:color w:val="000000"/>
          <w:sz w:val="21"/>
          <w:szCs w:val="21"/>
        </w:rPr>
        <w:lastRenderedPageBreak/>
        <w:t>罚；</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（二）违反第十二条第（七）项、第（八）项、第（九）项规定的，由县级以上林业行政主管部门责令停止违法行为，违反第（七）项规定的，没收违法所得，并处</w:t>
      </w:r>
      <w:r w:rsidRPr="003C3D06">
        <w:rPr>
          <w:rFonts w:ascii="Simsun" w:eastAsia="宋体" w:hAnsi="Simsun" w:cs="宋体"/>
          <w:color w:val="000000"/>
          <w:sz w:val="21"/>
          <w:szCs w:val="21"/>
        </w:rPr>
        <w:t>500</w:t>
      </w:r>
      <w:r w:rsidRPr="003C3D06">
        <w:rPr>
          <w:rFonts w:ascii="Simsun" w:eastAsia="宋体" w:hAnsi="Simsun" w:cs="宋体"/>
          <w:color w:val="000000"/>
          <w:sz w:val="21"/>
          <w:szCs w:val="21"/>
        </w:rPr>
        <w:t>元以上</w:t>
      </w:r>
      <w:r w:rsidRPr="003C3D06">
        <w:rPr>
          <w:rFonts w:ascii="Simsun" w:eastAsia="宋体" w:hAnsi="Simsun" w:cs="宋体"/>
          <w:color w:val="000000"/>
          <w:sz w:val="21"/>
          <w:szCs w:val="21"/>
        </w:rPr>
        <w:t>5000</w:t>
      </w:r>
      <w:r w:rsidRPr="003C3D06">
        <w:rPr>
          <w:rFonts w:ascii="Simsun" w:eastAsia="宋体" w:hAnsi="Simsun" w:cs="宋体"/>
          <w:color w:val="000000"/>
          <w:sz w:val="21"/>
          <w:szCs w:val="21"/>
        </w:rPr>
        <w:t>元以下罚款；违反第（八）项、第（九）项规定的，并处</w:t>
      </w:r>
      <w:r w:rsidRPr="003C3D06">
        <w:rPr>
          <w:rFonts w:ascii="Simsun" w:eastAsia="宋体" w:hAnsi="Simsun" w:cs="宋体"/>
          <w:color w:val="000000"/>
          <w:sz w:val="21"/>
          <w:szCs w:val="21"/>
        </w:rPr>
        <w:t>50</w:t>
      </w:r>
      <w:r w:rsidRPr="003C3D06">
        <w:rPr>
          <w:rFonts w:ascii="Simsun" w:eastAsia="宋体" w:hAnsi="Simsun" w:cs="宋体"/>
          <w:color w:val="000000"/>
          <w:sz w:val="21"/>
          <w:szCs w:val="21"/>
        </w:rPr>
        <w:t>元以上</w:t>
      </w:r>
      <w:r w:rsidRPr="003C3D06">
        <w:rPr>
          <w:rFonts w:ascii="Simsun" w:eastAsia="宋体" w:hAnsi="Simsun" w:cs="宋体"/>
          <w:color w:val="000000"/>
          <w:sz w:val="21"/>
          <w:szCs w:val="21"/>
        </w:rPr>
        <w:t>500</w:t>
      </w:r>
      <w:r w:rsidRPr="003C3D06">
        <w:rPr>
          <w:rFonts w:ascii="Simsun" w:eastAsia="宋体" w:hAnsi="Simsun" w:cs="宋体"/>
          <w:color w:val="000000"/>
          <w:sz w:val="21"/>
          <w:szCs w:val="21"/>
        </w:rPr>
        <w:t>元以下罚款；</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（三）违反第十二条第（十）项、第十五条规定的，由县级以上矿产资源行政主管部门和环境保护行政主管部门责令停止违法行为，限期采取补救措施，并按相关规定进行处罚。</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第二十三条　当事人对行政处罚决定不服的，依照《中华人民共和国行政复议法》和《中华人民共和国行政诉讼法》的规定办理。</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第二十四条　苍山保护管理机构和有关部门的工作人员在苍山保护管理工作中玩忽职守、滥用职权、徇私舞弊的，由其所在单位或者上级行政主管部门给予行政处分；构成犯罪的，依法追究刑事责任。</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第二十五条　本条例由自治州人民代表大会常务委员会解释。</w:t>
      </w:r>
      <w:r w:rsidRPr="003C3D06">
        <w:rPr>
          <w:rFonts w:ascii="Simsun" w:eastAsia="宋体" w:hAnsi="Simsun" w:cs="宋体"/>
          <w:color w:val="000000"/>
          <w:sz w:val="21"/>
        </w:rPr>
        <w:t> </w:t>
      </w:r>
      <w:r w:rsidRPr="003C3D06">
        <w:rPr>
          <w:rFonts w:ascii="Simsun" w:eastAsia="宋体" w:hAnsi="Simsun" w:cs="宋体"/>
          <w:color w:val="000000"/>
          <w:sz w:val="21"/>
          <w:szCs w:val="21"/>
        </w:rPr>
        <w:br/>
      </w:r>
      <w:r w:rsidRPr="003C3D06">
        <w:rPr>
          <w:rFonts w:ascii="Simsun" w:eastAsia="宋体" w:hAnsi="Simsun" w:cs="宋体"/>
          <w:color w:val="000000"/>
          <w:sz w:val="21"/>
          <w:szCs w:val="21"/>
        </w:rPr>
        <w:t xml:space="preserve">　　第二十六条　本条例经自治州人民代表大会通过，报云南省人民代表大会常务委员会批准后公布施行。</w:t>
      </w:r>
    </w:p>
    <w:p w:rsidR="004358AB" w:rsidRPr="003C3D06" w:rsidRDefault="004358AB" w:rsidP="00D31D50">
      <w:pPr>
        <w:spacing w:line="220" w:lineRule="atLeast"/>
      </w:pPr>
    </w:p>
    <w:sectPr w:rsidR="004358AB" w:rsidRPr="003C3D0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E2A" w:rsidRDefault="008D4E2A" w:rsidP="003C3D06">
      <w:pPr>
        <w:spacing w:after="0"/>
      </w:pPr>
      <w:r>
        <w:separator/>
      </w:r>
    </w:p>
  </w:endnote>
  <w:endnote w:type="continuationSeparator" w:id="0">
    <w:p w:rsidR="008D4E2A" w:rsidRDefault="008D4E2A" w:rsidP="003C3D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E2A" w:rsidRDefault="008D4E2A" w:rsidP="003C3D06">
      <w:pPr>
        <w:spacing w:after="0"/>
      </w:pPr>
      <w:r>
        <w:separator/>
      </w:r>
    </w:p>
  </w:footnote>
  <w:footnote w:type="continuationSeparator" w:id="0">
    <w:p w:rsidR="008D4E2A" w:rsidRDefault="008D4E2A" w:rsidP="003C3D0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4323E"/>
    <w:multiLevelType w:val="multilevel"/>
    <w:tmpl w:val="899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7613A"/>
    <w:rsid w:val="00323B43"/>
    <w:rsid w:val="003C3D06"/>
    <w:rsid w:val="003D37D8"/>
    <w:rsid w:val="00426133"/>
    <w:rsid w:val="004358AB"/>
    <w:rsid w:val="008B7726"/>
    <w:rsid w:val="008D4E2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3D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C3D06"/>
    <w:rPr>
      <w:rFonts w:ascii="Tahoma" w:hAnsi="Tahoma"/>
      <w:sz w:val="18"/>
      <w:szCs w:val="18"/>
    </w:rPr>
  </w:style>
  <w:style w:type="paragraph" w:styleId="a4">
    <w:name w:val="footer"/>
    <w:basedOn w:val="a"/>
    <w:link w:val="Char0"/>
    <w:uiPriority w:val="99"/>
    <w:semiHidden/>
    <w:unhideWhenUsed/>
    <w:rsid w:val="003C3D06"/>
    <w:pPr>
      <w:tabs>
        <w:tab w:val="center" w:pos="4153"/>
        <w:tab w:val="right" w:pos="8306"/>
      </w:tabs>
    </w:pPr>
    <w:rPr>
      <w:sz w:val="18"/>
      <w:szCs w:val="18"/>
    </w:rPr>
  </w:style>
  <w:style w:type="character" w:customStyle="1" w:styleId="Char0">
    <w:name w:val="页脚 Char"/>
    <w:basedOn w:val="a0"/>
    <w:link w:val="a4"/>
    <w:uiPriority w:val="99"/>
    <w:semiHidden/>
    <w:rsid w:val="003C3D06"/>
    <w:rPr>
      <w:rFonts w:ascii="Tahoma" w:hAnsi="Tahoma"/>
      <w:sz w:val="18"/>
      <w:szCs w:val="18"/>
    </w:rPr>
  </w:style>
  <w:style w:type="character" w:customStyle="1" w:styleId="apple-converted-space">
    <w:name w:val="apple-converted-space"/>
    <w:basedOn w:val="a0"/>
    <w:rsid w:val="003C3D06"/>
  </w:style>
  <w:style w:type="paragraph" w:styleId="a5">
    <w:name w:val="Normal (Web)"/>
    <w:basedOn w:val="a"/>
    <w:uiPriority w:val="99"/>
    <w:semiHidden/>
    <w:unhideWhenUsed/>
    <w:rsid w:val="003C3D0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96628455">
      <w:bodyDiv w:val="1"/>
      <w:marLeft w:val="0"/>
      <w:marRight w:val="0"/>
      <w:marTop w:val="0"/>
      <w:marBottom w:val="0"/>
      <w:divBdr>
        <w:top w:val="none" w:sz="0" w:space="0" w:color="auto"/>
        <w:left w:val="none" w:sz="0" w:space="0" w:color="auto"/>
        <w:bottom w:val="none" w:sz="0" w:space="0" w:color="auto"/>
        <w:right w:val="none" w:sz="0" w:space="0" w:color="auto"/>
      </w:divBdr>
      <w:divsChild>
        <w:div w:id="386076760">
          <w:marLeft w:val="0"/>
          <w:marRight w:val="0"/>
          <w:marTop w:val="225"/>
          <w:marBottom w:val="0"/>
          <w:divBdr>
            <w:top w:val="none" w:sz="0" w:space="0" w:color="auto"/>
            <w:left w:val="none" w:sz="0" w:space="0" w:color="auto"/>
            <w:bottom w:val="dashed" w:sz="6" w:space="0" w:color="CCCCCC"/>
            <w:right w:val="none" w:sz="0" w:space="0" w:color="auto"/>
          </w:divBdr>
        </w:div>
        <w:div w:id="20645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2018-06-04T02:47:00Z</dcterms:modified>
</cp:coreProperties>
</file>